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2F" w:rsidRPr="00983534" w:rsidRDefault="0085642F" w:rsidP="0085642F">
      <w:pPr>
        <w:autoSpaceDE w:val="0"/>
        <w:autoSpaceDN w:val="0"/>
        <w:adjustRightInd w:val="0"/>
        <w:jc w:val="center"/>
        <w:rPr>
          <w:rFonts w:ascii="Arial" w:hAnsi="Arial" w:cs="Arial"/>
          <w:sz w:val="28"/>
          <w:szCs w:val="28"/>
        </w:rPr>
      </w:pPr>
      <w:r w:rsidRPr="00983534">
        <w:rPr>
          <w:rFonts w:ascii="Arial" w:hAnsi="Arial" w:cs="Arial"/>
          <w:b/>
          <w:bCs/>
          <w:sz w:val="28"/>
          <w:szCs w:val="28"/>
        </w:rPr>
        <w:t>FACULTY OF LIBERAL ARTS AND PROFESSIONAL STUDIES</w:t>
      </w:r>
    </w:p>
    <w:p w:rsidR="0085642F" w:rsidRDefault="0085642F" w:rsidP="0085642F">
      <w:pPr>
        <w:autoSpaceDE w:val="0"/>
        <w:autoSpaceDN w:val="0"/>
        <w:adjustRightInd w:val="0"/>
        <w:jc w:val="center"/>
        <w:rPr>
          <w:rFonts w:ascii="Arial" w:hAnsi="Arial" w:cs="Arial"/>
          <w:b/>
          <w:bCs/>
          <w:sz w:val="28"/>
          <w:szCs w:val="28"/>
        </w:rPr>
      </w:pPr>
      <w:r w:rsidRPr="00983534">
        <w:rPr>
          <w:rFonts w:ascii="Arial" w:hAnsi="Arial" w:cs="Arial"/>
          <w:b/>
          <w:bCs/>
          <w:sz w:val="28"/>
          <w:szCs w:val="28"/>
        </w:rPr>
        <w:t>BACHELOR OF SOCIAL WORK</w:t>
      </w:r>
    </w:p>
    <w:p w:rsidR="0085642F" w:rsidRPr="00A953E0" w:rsidRDefault="0085642F" w:rsidP="0085642F">
      <w:pPr>
        <w:autoSpaceDE w:val="0"/>
        <w:autoSpaceDN w:val="0"/>
        <w:adjustRightInd w:val="0"/>
        <w:jc w:val="center"/>
        <w:rPr>
          <w:rFonts w:ascii="Arial" w:hAnsi="Arial" w:cs="Arial"/>
          <w:b/>
          <w:bCs/>
          <w:szCs w:val="28"/>
        </w:rPr>
      </w:pPr>
    </w:p>
    <w:p w:rsidR="0085642F" w:rsidRPr="00983534" w:rsidRDefault="0085642F" w:rsidP="0085642F">
      <w:pPr>
        <w:autoSpaceDE w:val="0"/>
        <w:autoSpaceDN w:val="0"/>
        <w:adjustRightInd w:val="0"/>
        <w:jc w:val="center"/>
        <w:rPr>
          <w:rFonts w:ascii="Arial" w:hAnsi="Arial" w:cs="Arial"/>
          <w:b/>
          <w:bCs/>
          <w:color w:val="3333FF"/>
          <w:sz w:val="28"/>
          <w:szCs w:val="28"/>
        </w:rPr>
      </w:pPr>
      <w:r w:rsidRPr="00983534">
        <w:rPr>
          <w:rFonts w:ascii="Arial" w:hAnsi="Arial" w:cs="Arial"/>
          <w:b/>
          <w:bCs/>
          <w:color w:val="3333FF"/>
          <w:sz w:val="28"/>
          <w:szCs w:val="28"/>
        </w:rPr>
        <w:t>POST (2</w:t>
      </w:r>
      <w:r w:rsidRPr="00983534">
        <w:rPr>
          <w:rFonts w:ascii="Arial" w:hAnsi="Arial" w:cs="Arial"/>
          <w:b/>
          <w:bCs/>
          <w:color w:val="3333FF"/>
          <w:sz w:val="28"/>
          <w:szCs w:val="28"/>
          <w:vertAlign w:val="superscript"/>
        </w:rPr>
        <w:t>nd</w:t>
      </w:r>
      <w:r w:rsidRPr="00983534">
        <w:rPr>
          <w:rFonts w:ascii="Arial" w:hAnsi="Arial" w:cs="Arial"/>
          <w:b/>
          <w:bCs/>
          <w:color w:val="3333FF"/>
          <w:sz w:val="28"/>
          <w:szCs w:val="28"/>
        </w:rPr>
        <w:t>) DEGREE HONOURS</w:t>
      </w:r>
    </w:p>
    <w:p w:rsidR="0085642F" w:rsidRPr="00A953E0" w:rsidRDefault="0085642F" w:rsidP="0085642F">
      <w:pPr>
        <w:autoSpaceDE w:val="0"/>
        <w:autoSpaceDN w:val="0"/>
        <w:adjustRightInd w:val="0"/>
        <w:jc w:val="center"/>
        <w:rPr>
          <w:rFonts w:ascii="Arial" w:hAnsi="Arial" w:cs="Arial"/>
          <w:sz w:val="14"/>
        </w:rPr>
      </w:pPr>
      <w:bookmarkStart w:id="0" w:name="_GoBack"/>
      <w:bookmarkEnd w:id="0"/>
    </w:p>
    <w:p w:rsidR="0085642F" w:rsidRPr="00A953E0" w:rsidRDefault="0085642F" w:rsidP="0085642F">
      <w:pPr>
        <w:autoSpaceDE w:val="0"/>
        <w:autoSpaceDN w:val="0"/>
        <w:adjustRightInd w:val="0"/>
        <w:jc w:val="center"/>
        <w:rPr>
          <w:rFonts w:ascii="Arial" w:hAnsi="Arial" w:cs="Arial"/>
          <w:sz w:val="14"/>
        </w:rPr>
      </w:pPr>
    </w:p>
    <w:p w:rsidR="0085642F" w:rsidRPr="005C0DCE" w:rsidRDefault="0085642F" w:rsidP="0085642F">
      <w:pPr>
        <w:autoSpaceDE w:val="0"/>
        <w:autoSpaceDN w:val="0"/>
        <w:adjustRightInd w:val="0"/>
        <w:jc w:val="center"/>
        <w:rPr>
          <w:rFonts w:ascii="Arial" w:hAnsi="Arial" w:cs="Arial"/>
          <w:b/>
          <w:sz w:val="28"/>
          <w:szCs w:val="28"/>
        </w:rPr>
      </w:pPr>
      <w:r w:rsidRPr="005C0DCE">
        <w:rPr>
          <w:rFonts w:ascii="Arial" w:hAnsi="Arial" w:cs="Arial"/>
          <w:b/>
          <w:sz w:val="28"/>
          <w:szCs w:val="28"/>
        </w:rPr>
        <w:t xml:space="preserve">STUDY PLAN CHECKLIST: </w:t>
      </w:r>
    </w:p>
    <w:p w:rsidR="0085642F" w:rsidRPr="005C0DCE" w:rsidRDefault="0085642F" w:rsidP="0085642F">
      <w:pPr>
        <w:autoSpaceDE w:val="0"/>
        <w:autoSpaceDN w:val="0"/>
        <w:adjustRightInd w:val="0"/>
        <w:jc w:val="center"/>
        <w:rPr>
          <w:rFonts w:ascii="Arial" w:hAnsi="Arial" w:cs="Arial"/>
          <w:b/>
          <w:bCs/>
          <w:sz w:val="28"/>
          <w:szCs w:val="28"/>
          <w:u w:val="single"/>
        </w:rPr>
      </w:pPr>
    </w:p>
    <w:p w:rsidR="0085642F" w:rsidRPr="003A4A62" w:rsidRDefault="0085642F" w:rsidP="0085642F">
      <w:pPr>
        <w:autoSpaceDE w:val="0"/>
        <w:autoSpaceDN w:val="0"/>
        <w:adjustRightInd w:val="0"/>
        <w:rPr>
          <w:rFonts w:ascii="Arial" w:hAnsi="Arial" w:cs="Arial"/>
          <w:sz w:val="20"/>
          <w:szCs w:val="20"/>
        </w:rPr>
      </w:pPr>
      <w:r w:rsidRPr="003A4A62">
        <w:rPr>
          <w:rFonts w:ascii="Arial" w:hAnsi="Arial" w:cs="Arial"/>
          <w:b/>
          <w:bCs/>
          <w:sz w:val="20"/>
          <w:szCs w:val="20"/>
        </w:rPr>
        <w:t xml:space="preserve">NOTE: </w:t>
      </w:r>
      <w:r w:rsidRPr="003A4A62">
        <w:rPr>
          <w:rFonts w:ascii="Arial" w:hAnsi="Arial" w:cs="Arial"/>
          <w:sz w:val="20"/>
          <w:szCs w:val="20"/>
        </w:rPr>
        <w:t xml:space="preserve">Students are responsible for meeting requirements in effect </w:t>
      </w:r>
      <w:r w:rsidRPr="003A4A62">
        <w:rPr>
          <w:rFonts w:ascii="Arial" w:hAnsi="Arial" w:cs="Arial"/>
          <w:b/>
          <w:bCs/>
          <w:sz w:val="20"/>
          <w:szCs w:val="20"/>
        </w:rPr>
        <w:t>at the time of entry/re-entry to the program</w:t>
      </w:r>
      <w:r w:rsidRPr="003A4A62">
        <w:rPr>
          <w:rFonts w:ascii="Arial" w:hAnsi="Arial" w:cs="Arial"/>
          <w:sz w:val="20"/>
          <w:szCs w:val="20"/>
        </w:rPr>
        <w:t>. It is the responsibility of the student to take the correct courses and ensure all degree and program requirements are met.</w:t>
      </w:r>
    </w:p>
    <w:p w:rsidR="0085642F" w:rsidRPr="005C0DCE" w:rsidRDefault="0085642F" w:rsidP="0085642F">
      <w:pPr>
        <w:autoSpaceDE w:val="0"/>
        <w:autoSpaceDN w:val="0"/>
        <w:adjustRightInd w:val="0"/>
        <w:rPr>
          <w:rFonts w:ascii="Arial" w:hAnsi="Arial" w:cs="Arial"/>
          <w:color w:val="000000"/>
        </w:rPr>
      </w:pPr>
    </w:p>
    <w:tbl>
      <w:tblPr>
        <w:tblW w:w="9365" w:type="dxa"/>
        <w:jc w:val="center"/>
        <w:tblInd w:w="10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023"/>
        <w:gridCol w:w="1730"/>
        <w:gridCol w:w="1170"/>
        <w:gridCol w:w="1442"/>
      </w:tblGrid>
      <w:tr w:rsidR="0085642F" w:rsidRPr="005C0DCE" w:rsidTr="00967094">
        <w:tblPrEx>
          <w:tblCellMar>
            <w:top w:w="0" w:type="dxa"/>
            <w:bottom w:w="0" w:type="dxa"/>
          </w:tblCellMar>
        </w:tblPrEx>
        <w:trPr>
          <w:trHeight w:val="500"/>
          <w:jc w:val="center"/>
        </w:trPr>
        <w:tc>
          <w:tcPr>
            <w:tcW w:w="5023" w:type="dxa"/>
            <w:shd w:val="clear" w:color="auto" w:fill="F2F2F2"/>
            <w:vAlign w:val="center"/>
          </w:tcPr>
          <w:p w:rsidR="0085642F" w:rsidRDefault="0085642F" w:rsidP="00967094">
            <w:pPr>
              <w:autoSpaceDE w:val="0"/>
              <w:autoSpaceDN w:val="0"/>
              <w:adjustRightInd w:val="0"/>
              <w:rPr>
                <w:rFonts w:ascii="Arial" w:hAnsi="Arial" w:cs="Arial"/>
                <w:b/>
                <w:bCs/>
                <w:color w:val="000000"/>
                <w:sz w:val="20"/>
                <w:szCs w:val="20"/>
              </w:rPr>
            </w:pPr>
            <w:r w:rsidRPr="003A4A62">
              <w:rPr>
                <w:rFonts w:ascii="Arial" w:hAnsi="Arial" w:cs="Arial"/>
                <w:b/>
                <w:bCs/>
                <w:color w:val="000000"/>
                <w:sz w:val="20"/>
                <w:szCs w:val="20"/>
              </w:rPr>
              <w:t xml:space="preserve">TRANSFER CREDITS (66 CREDITS) </w:t>
            </w:r>
          </w:p>
          <w:p w:rsidR="00A953E0" w:rsidRPr="00A953E0" w:rsidRDefault="00A953E0" w:rsidP="00967094">
            <w:pPr>
              <w:autoSpaceDE w:val="0"/>
              <w:autoSpaceDN w:val="0"/>
              <w:adjustRightInd w:val="0"/>
              <w:rPr>
                <w:rFonts w:ascii="Arial" w:hAnsi="Arial" w:cs="Arial"/>
                <w:color w:val="000000"/>
                <w:sz w:val="18"/>
                <w:szCs w:val="20"/>
              </w:rPr>
            </w:pPr>
          </w:p>
        </w:tc>
        <w:tc>
          <w:tcPr>
            <w:tcW w:w="1730" w:type="dxa"/>
            <w:shd w:val="clear" w:color="auto" w:fill="F2F2F2"/>
          </w:tcPr>
          <w:p w:rsidR="0085642F" w:rsidRDefault="0085642F" w:rsidP="00967094">
            <w:pPr>
              <w:autoSpaceDE w:val="0"/>
              <w:autoSpaceDN w:val="0"/>
              <w:adjustRightInd w:val="0"/>
              <w:rPr>
                <w:rFonts w:ascii="Arial" w:hAnsi="Arial" w:cs="Arial"/>
                <w:b/>
                <w:bCs/>
                <w:color w:val="000000"/>
                <w:sz w:val="20"/>
                <w:szCs w:val="20"/>
              </w:rPr>
            </w:pPr>
            <w:r w:rsidRPr="003A4A62">
              <w:rPr>
                <w:rFonts w:ascii="Arial" w:hAnsi="Arial" w:cs="Arial"/>
                <w:b/>
                <w:bCs/>
                <w:color w:val="000000"/>
                <w:sz w:val="20"/>
                <w:szCs w:val="20"/>
              </w:rPr>
              <w:t xml:space="preserve">COMPLETE or INCOMPLETE </w:t>
            </w:r>
          </w:p>
          <w:p w:rsidR="00A953E0" w:rsidRPr="003A4A62" w:rsidRDefault="00A953E0" w:rsidP="00967094">
            <w:pPr>
              <w:autoSpaceDE w:val="0"/>
              <w:autoSpaceDN w:val="0"/>
              <w:adjustRightInd w:val="0"/>
              <w:rPr>
                <w:rFonts w:ascii="Arial" w:hAnsi="Arial" w:cs="Arial"/>
                <w:color w:val="000000"/>
                <w:sz w:val="20"/>
                <w:szCs w:val="20"/>
              </w:rPr>
            </w:pPr>
          </w:p>
        </w:tc>
        <w:tc>
          <w:tcPr>
            <w:tcW w:w="1170" w:type="dxa"/>
            <w:shd w:val="clear" w:color="auto" w:fill="F2F2F2"/>
            <w:vAlign w:val="center"/>
          </w:tcPr>
          <w:p w:rsidR="00A953E0" w:rsidRDefault="0085642F" w:rsidP="00967094">
            <w:pPr>
              <w:autoSpaceDE w:val="0"/>
              <w:autoSpaceDN w:val="0"/>
              <w:adjustRightInd w:val="0"/>
              <w:rPr>
                <w:rFonts w:ascii="Arial" w:hAnsi="Arial" w:cs="Arial"/>
                <w:b/>
                <w:bCs/>
                <w:color w:val="000000"/>
                <w:sz w:val="20"/>
                <w:szCs w:val="20"/>
              </w:rPr>
            </w:pPr>
            <w:r w:rsidRPr="003A4A62">
              <w:rPr>
                <w:rFonts w:ascii="Arial" w:hAnsi="Arial" w:cs="Arial"/>
                <w:b/>
                <w:bCs/>
                <w:color w:val="000000"/>
                <w:sz w:val="20"/>
                <w:szCs w:val="20"/>
              </w:rPr>
              <w:t>GRADE</w:t>
            </w:r>
          </w:p>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b/>
                <w:bCs/>
                <w:color w:val="000000"/>
                <w:sz w:val="20"/>
                <w:szCs w:val="20"/>
              </w:rPr>
              <w:t xml:space="preserve"> </w:t>
            </w:r>
          </w:p>
        </w:tc>
        <w:tc>
          <w:tcPr>
            <w:tcW w:w="1442" w:type="dxa"/>
            <w:shd w:val="clear" w:color="auto" w:fill="F2F2F2"/>
            <w:vAlign w:val="center"/>
          </w:tcPr>
          <w:p w:rsidR="0085642F" w:rsidRDefault="0085642F" w:rsidP="00967094">
            <w:pPr>
              <w:autoSpaceDE w:val="0"/>
              <w:autoSpaceDN w:val="0"/>
              <w:adjustRightInd w:val="0"/>
              <w:jc w:val="center"/>
              <w:rPr>
                <w:rFonts w:ascii="Arial" w:hAnsi="Arial" w:cs="Arial"/>
                <w:b/>
                <w:bCs/>
                <w:color w:val="000000"/>
                <w:sz w:val="20"/>
                <w:szCs w:val="20"/>
              </w:rPr>
            </w:pPr>
            <w:r w:rsidRPr="003A4A62">
              <w:rPr>
                <w:rFonts w:ascii="Arial" w:hAnsi="Arial" w:cs="Arial"/>
                <w:b/>
                <w:bCs/>
                <w:color w:val="000000"/>
                <w:sz w:val="20"/>
                <w:szCs w:val="20"/>
              </w:rPr>
              <w:t>TERM</w:t>
            </w:r>
          </w:p>
          <w:p w:rsidR="00A953E0" w:rsidRPr="003A4A62" w:rsidRDefault="00A953E0" w:rsidP="00967094">
            <w:pPr>
              <w:autoSpaceDE w:val="0"/>
              <w:autoSpaceDN w:val="0"/>
              <w:adjustRightInd w:val="0"/>
              <w:jc w:val="center"/>
              <w:rPr>
                <w:rFonts w:ascii="Arial" w:hAnsi="Arial" w:cs="Arial"/>
                <w:color w:val="000000"/>
                <w:sz w:val="20"/>
                <w:szCs w:val="20"/>
              </w:rPr>
            </w:pPr>
          </w:p>
        </w:tc>
      </w:tr>
      <w:tr w:rsidR="0085642F" w:rsidRPr="005C0DCE" w:rsidTr="00967094">
        <w:tblPrEx>
          <w:tblCellMar>
            <w:top w:w="0" w:type="dxa"/>
            <w:bottom w:w="0" w:type="dxa"/>
          </w:tblCellMar>
        </w:tblPrEx>
        <w:trPr>
          <w:trHeight w:val="288"/>
          <w:jc w:val="center"/>
        </w:trPr>
        <w:tc>
          <w:tcPr>
            <w:tcW w:w="5023" w:type="dxa"/>
            <w:shd w:val="clear" w:color="auto" w:fill="F2F2F2"/>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b/>
                <w:bCs/>
                <w:color w:val="000000"/>
                <w:sz w:val="20"/>
                <w:szCs w:val="20"/>
              </w:rPr>
              <w:t xml:space="preserve">MAJOR -54 CREDITS: </w:t>
            </w:r>
          </w:p>
        </w:tc>
        <w:tc>
          <w:tcPr>
            <w:tcW w:w="1730" w:type="dxa"/>
            <w:shd w:val="clear" w:color="auto" w:fill="F2F2F2"/>
          </w:tcPr>
          <w:p w:rsidR="0085642F" w:rsidRPr="003A4A62" w:rsidRDefault="0085642F" w:rsidP="00967094">
            <w:pPr>
              <w:autoSpaceDE w:val="0"/>
              <w:autoSpaceDN w:val="0"/>
              <w:adjustRightInd w:val="0"/>
              <w:rPr>
                <w:rFonts w:ascii="Arial" w:hAnsi="Arial" w:cs="Arial"/>
                <w:sz w:val="20"/>
                <w:szCs w:val="20"/>
              </w:rPr>
            </w:pPr>
          </w:p>
        </w:tc>
        <w:tc>
          <w:tcPr>
            <w:tcW w:w="1170" w:type="dxa"/>
            <w:shd w:val="clear" w:color="auto" w:fill="F2F2F2"/>
          </w:tcPr>
          <w:p w:rsidR="0085642F" w:rsidRPr="003A4A62" w:rsidRDefault="0085642F" w:rsidP="00967094">
            <w:pPr>
              <w:autoSpaceDE w:val="0"/>
              <w:autoSpaceDN w:val="0"/>
              <w:adjustRightInd w:val="0"/>
              <w:rPr>
                <w:rFonts w:ascii="Arial" w:hAnsi="Arial" w:cs="Arial"/>
                <w:sz w:val="20"/>
                <w:szCs w:val="20"/>
              </w:rPr>
            </w:pPr>
          </w:p>
        </w:tc>
        <w:tc>
          <w:tcPr>
            <w:tcW w:w="1442" w:type="dxa"/>
            <w:shd w:val="clear" w:color="auto" w:fill="F2F2F2"/>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SOWK 2050 6.00</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SOWK 2060 3.00</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SOWK 2070 3.00</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3041 3.00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305"/>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3060 6.00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3070 3.00 </w:t>
            </w:r>
          </w:p>
        </w:tc>
        <w:tc>
          <w:tcPr>
            <w:tcW w:w="1730" w:type="dxa"/>
          </w:tcPr>
          <w:p w:rsidR="0085642F" w:rsidRPr="003A4A62" w:rsidRDefault="0085642F" w:rsidP="00967094">
            <w:pPr>
              <w:autoSpaceDE w:val="0"/>
              <w:autoSpaceDN w:val="0"/>
              <w:adjustRightInd w:val="0"/>
              <w:rPr>
                <w:rFonts w:ascii="Arial" w:hAnsi="Arial" w:cs="Arial"/>
                <w:b/>
                <w:color w:val="0000FF"/>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3110 3.00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3.00 3000 level or above non-core courses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3.00 3000 level or above non-core courses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3.00 3000 level or above non-core courses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SOWK 3.00 4000 level non-core course</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4020 3.00 </w:t>
            </w:r>
          </w:p>
        </w:tc>
        <w:tc>
          <w:tcPr>
            <w:tcW w:w="1730" w:type="dxa"/>
          </w:tcPr>
          <w:p w:rsidR="0085642F" w:rsidRPr="003A4A62" w:rsidRDefault="0085642F" w:rsidP="00967094">
            <w:pPr>
              <w:autoSpaceDE w:val="0"/>
              <w:autoSpaceDN w:val="0"/>
              <w:adjustRightInd w:val="0"/>
              <w:rPr>
                <w:rFonts w:ascii="Arial" w:hAnsi="Arial" w:cs="Arial"/>
                <w:b/>
                <w:color w:val="008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b/>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4000 6.0 (Practicum) </w:t>
            </w:r>
          </w:p>
        </w:tc>
        <w:tc>
          <w:tcPr>
            <w:tcW w:w="1730" w:type="dxa"/>
          </w:tcPr>
          <w:p w:rsidR="0085642F" w:rsidRPr="003A4A62" w:rsidRDefault="0085642F" w:rsidP="00967094">
            <w:pPr>
              <w:autoSpaceDE w:val="0"/>
              <w:autoSpaceDN w:val="0"/>
              <w:adjustRightInd w:val="0"/>
              <w:rPr>
                <w:rFonts w:ascii="Arial" w:hAnsi="Arial" w:cs="Arial"/>
                <w:b/>
                <w:color w:val="FF0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r w:rsidR="0085642F" w:rsidRPr="005C0DCE" w:rsidTr="00967094">
        <w:tblPrEx>
          <w:tblCellMar>
            <w:top w:w="0" w:type="dxa"/>
            <w:bottom w:w="0" w:type="dxa"/>
          </w:tblCellMar>
        </w:tblPrEx>
        <w:trPr>
          <w:trHeight w:val="288"/>
          <w:jc w:val="center"/>
        </w:trPr>
        <w:tc>
          <w:tcPr>
            <w:tcW w:w="5023" w:type="dxa"/>
            <w:vAlign w:val="bottom"/>
          </w:tcPr>
          <w:p w:rsidR="0085642F" w:rsidRPr="003A4A62" w:rsidRDefault="0085642F" w:rsidP="00967094">
            <w:pPr>
              <w:autoSpaceDE w:val="0"/>
              <w:autoSpaceDN w:val="0"/>
              <w:adjustRightInd w:val="0"/>
              <w:rPr>
                <w:rFonts w:ascii="Arial" w:hAnsi="Arial" w:cs="Arial"/>
                <w:color w:val="000000"/>
                <w:sz w:val="20"/>
                <w:szCs w:val="20"/>
              </w:rPr>
            </w:pPr>
            <w:r w:rsidRPr="003A4A62">
              <w:rPr>
                <w:rFonts w:ascii="Arial" w:hAnsi="Arial" w:cs="Arial"/>
                <w:color w:val="000000"/>
                <w:sz w:val="20"/>
                <w:szCs w:val="20"/>
              </w:rPr>
              <w:t xml:space="preserve">SOWK 4001 6.00 (Practicum) </w:t>
            </w:r>
          </w:p>
        </w:tc>
        <w:tc>
          <w:tcPr>
            <w:tcW w:w="1730" w:type="dxa"/>
          </w:tcPr>
          <w:p w:rsidR="0085642F" w:rsidRPr="003A4A62" w:rsidRDefault="0085642F" w:rsidP="00967094">
            <w:pPr>
              <w:autoSpaceDE w:val="0"/>
              <w:autoSpaceDN w:val="0"/>
              <w:adjustRightInd w:val="0"/>
              <w:rPr>
                <w:rFonts w:ascii="Arial" w:hAnsi="Arial" w:cs="Arial"/>
                <w:b/>
                <w:color w:val="FF0000"/>
                <w:sz w:val="20"/>
                <w:szCs w:val="20"/>
              </w:rPr>
            </w:pPr>
          </w:p>
        </w:tc>
        <w:tc>
          <w:tcPr>
            <w:tcW w:w="1170" w:type="dxa"/>
          </w:tcPr>
          <w:p w:rsidR="0085642F" w:rsidRPr="003A4A62" w:rsidRDefault="0085642F" w:rsidP="00967094">
            <w:pPr>
              <w:autoSpaceDE w:val="0"/>
              <w:autoSpaceDN w:val="0"/>
              <w:adjustRightInd w:val="0"/>
              <w:jc w:val="center"/>
              <w:rPr>
                <w:rFonts w:ascii="Arial" w:hAnsi="Arial" w:cs="Arial"/>
                <w:sz w:val="20"/>
                <w:szCs w:val="20"/>
              </w:rPr>
            </w:pPr>
          </w:p>
        </w:tc>
        <w:tc>
          <w:tcPr>
            <w:tcW w:w="1442" w:type="dxa"/>
          </w:tcPr>
          <w:p w:rsidR="0085642F" w:rsidRPr="003A4A62" w:rsidRDefault="0085642F" w:rsidP="00967094">
            <w:pPr>
              <w:autoSpaceDE w:val="0"/>
              <w:autoSpaceDN w:val="0"/>
              <w:adjustRightInd w:val="0"/>
              <w:rPr>
                <w:rFonts w:ascii="Arial" w:hAnsi="Arial" w:cs="Arial"/>
                <w:sz w:val="20"/>
                <w:szCs w:val="20"/>
              </w:rPr>
            </w:pPr>
          </w:p>
        </w:tc>
      </w:tr>
    </w:tbl>
    <w:p w:rsidR="0085642F" w:rsidRPr="003A4A62" w:rsidRDefault="0085642F" w:rsidP="0085642F">
      <w:pPr>
        <w:autoSpaceDE w:val="0"/>
        <w:autoSpaceDN w:val="0"/>
        <w:adjustRightInd w:val="0"/>
        <w:rPr>
          <w:rFonts w:ascii="Arial" w:hAnsi="Arial" w:cs="Arial"/>
        </w:rPr>
      </w:pPr>
    </w:p>
    <w:p w:rsidR="0085642F" w:rsidRPr="003A4A62" w:rsidRDefault="0085642F" w:rsidP="0085642F">
      <w:pPr>
        <w:tabs>
          <w:tab w:val="left" w:pos="3060"/>
        </w:tabs>
        <w:autoSpaceDE w:val="0"/>
        <w:autoSpaceDN w:val="0"/>
        <w:adjustRightInd w:val="0"/>
        <w:rPr>
          <w:rFonts w:ascii="Arial" w:hAnsi="Arial" w:cs="Arial"/>
          <w:b/>
          <w:bCs/>
          <w:sz w:val="20"/>
          <w:szCs w:val="20"/>
        </w:rPr>
      </w:pPr>
      <w:r>
        <w:rPr>
          <w:rFonts w:ascii="Arial" w:hAnsi="Arial" w:cs="Arial"/>
          <w:b/>
          <w:bCs/>
          <w:sz w:val="20"/>
          <w:szCs w:val="20"/>
        </w:rPr>
        <w:t xml:space="preserve">IMPORTANT: </w:t>
      </w:r>
      <w:r w:rsidRPr="003A4A62">
        <w:rPr>
          <w:rFonts w:ascii="Arial" w:hAnsi="Arial" w:cs="Arial"/>
          <w:b/>
          <w:bCs/>
          <w:sz w:val="20"/>
          <w:szCs w:val="20"/>
        </w:rPr>
        <w:t xml:space="preserve"> </w:t>
      </w:r>
      <w:r w:rsidRPr="003A4A62">
        <w:rPr>
          <w:rFonts w:ascii="Arial" w:hAnsi="Arial" w:cs="Arial"/>
          <w:b/>
          <w:bCs/>
          <w:sz w:val="20"/>
          <w:szCs w:val="20"/>
        </w:rPr>
        <w:tab/>
      </w:r>
    </w:p>
    <w:p w:rsidR="0085642F" w:rsidRPr="000B64CE" w:rsidRDefault="0085642F" w:rsidP="0085642F">
      <w:pPr>
        <w:numPr>
          <w:ilvl w:val="0"/>
          <w:numId w:val="1"/>
        </w:numPr>
        <w:autoSpaceDE w:val="0"/>
        <w:autoSpaceDN w:val="0"/>
        <w:adjustRightInd w:val="0"/>
        <w:rPr>
          <w:rFonts w:ascii="Arial" w:hAnsi="Arial" w:cs="Arial"/>
          <w:sz w:val="20"/>
          <w:szCs w:val="20"/>
        </w:rPr>
      </w:pPr>
      <w:r w:rsidRPr="003A4A62">
        <w:rPr>
          <w:rFonts w:ascii="Arial" w:hAnsi="Arial" w:cs="Arial"/>
          <w:b/>
          <w:bCs/>
          <w:sz w:val="20"/>
          <w:szCs w:val="20"/>
        </w:rPr>
        <w:t>AP/SOWK 2020 3.00, AP/SOWK 2025 3.00 and AP/SOWK 2035 3.00 courses are not open to students majoring in Social Work and cannot be used toward degree credit.</w:t>
      </w:r>
    </w:p>
    <w:p w:rsidR="0085642F" w:rsidRDefault="0085642F" w:rsidP="0085642F">
      <w:pPr>
        <w:numPr>
          <w:ilvl w:val="0"/>
          <w:numId w:val="1"/>
        </w:numPr>
        <w:autoSpaceDE w:val="0"/>
        <w:autoSpaceDN w:val="0"/>
        <w:adjustRightInd w:val="0"/>
        <w:jc w:val="both"/>
        <w:rPr>
          <w:rFonts w:ascii="Arial" w:hAnsi="Arial" w:cs="Arial"/>
          <w:bCs/>
          <w:sz w:val="20"/>
          <w:szCs w:val="20"/>
          <w:lang w:val="en-CA"/>
        </w:rPr>
      </w:pPr>
      <w:r>
        <w:rPr>
          <w:rFonts w:ascii="Arial" w:hAnsi="Arial" w:cs="Arial"/>
          <w:bCs/>
          <w:sz w:val="20"/>
          <w:szCs w:val="20"/>
          <w:lang w:val="en-CA"/>
        </w:rPr>
        <w:t>Students are required to attain a minimum grade of C in all social work courses.</w:t>
      </w:r>
    </w:p>
    <w:p w:rsidR="0085642F" w:rsidRDefault="0085642F" w:rsidP="0085642F">
      <w:pPr>
        <w:numPr>
          <w:ilvl w:val="0"/>
          <w:numId w:val="1"/>
        </w:numPr>
        <w:autoSpaceDE w:val="0"/>
        <w:autoSpaceDN w:val="0"/>
        <w:adjustRightInd w:val="0"/>
        <w:jc w:val="both"/>
        <w:rPr>
          <w:rFonts w:ascii="Arial" w:hAnsi="Arial" w:cs="Arial"/>
          <w:bCs/>
          <w:sz w:val="20"/>
          <w:szCs w:val="20"/>
          <w:lang w:val="en-CA"/>
        </w:rPr>
      </w:pPr>
      <w:r>
        <w:rPr>
          <w:rFonts w:ascii="Arial" w:hAnsi="Arial" w:cs="Arial"/>
          <w:bCs/>
          <w:sz w:val="20"/>
          <w:szCs w:val="20"/>
          <w:lang w:val="en-CA"/>
        </w:rPr>
        <w:t>Students who fail to meet this standard must repeat the course(s) in the next available session and are strongly advised to make an advising appointment with the School of Social Work.</w:t>
      </w:r>
    </w:p>
    <w:p w:rsidR="0085642F" w:rsidRPr="003A4A62" w:rsidRDefault="0085642F" w:rsidP="0085642F">
      <w:pPr>
        <w:numPr>
          <w:ilvl w:val="0"/>
          <w:numId w:val="1"/>
        </w:numPr>
        <w:autoSpaceDE w:val="0"/>
        <w:autoSpaceDN w:val="0"/>
        <w:adjustRightInd w:val="0"/>
        <w:rPr>
          <w:rFonts w:ascii="Arial" w:hAnsi="Arial" w:cs="Arial"/>
          <w:sz w:val="20"/>
          <w:szCs w:val="20"/>
        </w:rPr>
      </w:pPr>
      <w:r w:rsidRPr="003A4A62">
        <w:rPr>
          <w:rFonts w:ascii="Arial" w:hAnsi="Arial" w:cs="Arial"/>
          <w:sz w:val="20"/>
          <w:szCs w:val="20"/>
        </w:rPr>
        <w:t xml:space="preserve">The 700 hour practicum, AP/SOWK 4000 6.0 Practicum I and AP/SOWK 4001 6.0 Practicum II, consists of a fieldwork component in an approved social work setting arranged by the School. </w:t>
      </w:r>
    </w:p>
    <w:p w:rsidR="0085642F" w:rsidRDefault="0085642F" w:rsidP="0085642F">
      <w:pPr>
        <w:numPr>
          <w:ilvl w:val="0"/>
          <w:numId w:val="2"/>
        </w:numPr>
        <w:autoSpaceDE w:val="0"/>
        <w:autoSpaceDN w:val="0"/>
        <w:adjustRightInd w:val="0"/>
        <w:jc w:val="both"/>
        <w:rPr>
          <w:rFonts w:ascii="Arial" w:hAnsi="Arial" w:cs="Arial"/>
          <w:sz w:val="20"/>
          <w:szCs w:val="20"/>
        </w:rPr>
      </w:pPr>
      <w:proofErr w:type="spellStart"/>
      <w:r w:rsidRPr="003A4A62">
        <w:rPr>
          <w:rFonts w:ascii="Arial" w:hAnsi="Arial" w:cs="Arial"/>
          <w:b/>
          <w:bCs/>
          <w:sz w:val="20"/>
          <w:szCs w:val="20"/>
        </w:rPr>
        <w:t>Practica</w:t>
      </w:r>
      <w:proofErr w:type="spellEnd"/>
      <w:r w:rsidRPr="003A4A62">
        <w:rPr>
          <w:rFonts w:ascii="Arial" w:hAnsi="Arial" w:cs="Arial"/>
          <w:b/>
          <w:bCs/>
          <w:sz w:val="20"/>
          <w:szCs w:val="20"/>
        </w:rPr>
        <w:t xml:space="preserve">: </w:t>
      </w:r>
      <w:r w:rsidRPr="003A4A62">
        <w:rPr>
          <w:rFonts w:ascii="Arial" w:hAnsi="Arial" w:cs="Arial"/>
          <w:sz w:val="20"/>
          <w:szCs w:val="20"/>
        </w:rPr>
        <w:t xml:space="preserve">AP SOWK 4000 6.00 and AP SOWK 4001 6.00 are graded as “credit/fail". Successful completion of the </w:t>
      </w:r>
      <w:proofErr w:type="spellStart"/>
      <w:r w:rsidRPr="003A4A62">
        <w:rPr>
          <w:rFonts w:ascii="Arial" w:hAnsi="Arial" w:cs="Arial"/>
          <w:sz w:val="20"/>
          <w:szCs w:val="20"/>
        </w:rPr>
        <w:t>practica</w:t>
      </w:r>
      <w:proofErr w:type="spellEnd"/>
      <w:r w:rsidRPr="003A4A62">
        <w:rPr>
          <w:rFonts w:ascii="Arial" w:hAnsi="Arial" w:cs="Arial"/>
          <w:sz w:val="20"/>
          <w:szCs w:val="20"/>
        </w:rPr>
        <w:t>, as indicated by achieving a "credit" grade, is a requirement in the BSW program.</w:t>
      </w:r>
    </w:p>
    <w:p w:rsidR="0085642F" w:rsidRPr="00C86042" w:rsidRDefault="0085642F" w:rsidP="0085642F">
      <w:pPr>
        <w:numPr>
          <w:ilvl w:val="0"/>
          <w:numId w:val="2"/>
        </w:numPr>
        <w:autoSpaceDE w:val="0"/>
        <w:autoSpaceDN w:val="0"/>
        <w:adjustRightInd w:val="0"/>
        <w:jc w:val="both"/>
        <w:rPr>
          <w:rFonts w:ascii="Arial" w:hAnsi="Arial" w:cs="Arial"/>
          <w:sz w:val="20"/>
          <w:szCs w:val="20"/>
        </w:rPr>
      </w:pPr>
      <w:r w:rsidRPr="00C86042">
        <w:rPr>
          <w:rFonts w:ascii="Arial" w:hAnsi="Arial" w:cs="Arial"/>
          <w:b/>
          <w:bCs/>
          <w:color w:val="000000"/>
          <w:sz w:val="20"/>
          <w:szCs w:val="20"/>
        </w:rPr>
        <w:t>Residency Requirement:</w:t>
      </w:r>
      <w:r>
        <w:rPr>
          <w:rFonts w:ascii="Arial" w:hAnsi="Arial" w:cs="Arial"/>
          <w:sz w:val="20"/>
          <w:szCs w:val="20"/>
        </w:rPr>
        <w:t xml:space="preserve"> </w:t>
      </w:r>
      <w:r w:rsidRPr="00C86042">
        <w:rPr>
          <w:rFonts w:ascii="Arial" w:hAnsi="Arial" w:cs="Arial"/>
          <w:color w:val="000000"/>
          <w:sz w:val="20"/>
          <w:szCs w:val="20"/>
        </w:rPr>
        <w:t>BSW majors must complete a minimum of 30 course credits and at least half (50 per cent) of the course credits required in each undergraduate degree program major/minor must be taken at York University.</w:t>
      </w:r>
    </w:p>
    <w:p w:rsidR="0085642F" w:rsidRPr="003A4A62" w:rsidRDefault="0085642F" w:rsidP="0085642F">
      <w:pPr>
        <w:autoSpaceDE w:val="0"/>
        <w:autoSpaceDN w:val="0"/>
        <w:adjustRightInd w:val="0"/>
        <w:jc w:val="center"/>
        <w:rPr>
          <w:rFonts w:ascii="Arial" w:hAnsi="Arial" w:cs="Arial"/>
          <w:sz w:val="20"/>
          <w:szCs w:val="20"/>
        </w:rPr>
      </w:pPr>
    </w:p>
    <w:p w:rsidR="00D14F62" w:rsidRDefault="0066049B"/>
    <w:sectPr w:rsidR="00D14F62" w:rsidSect="00A953E0">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542"/>
    <w:multiLevelType w:val="hybridMultilevel"/>
    <w:tmpl w:val="FD8C9EC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E83143"/>
    <w:multiLevelType w:val="hybridMultilevel"/>
    <w:tmpl w:val="D172C16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2F"/>
    <w:rsid w:val="002009E6"/>
    <w:rsid w:val="005C76E9"/>
    <w:rsid w:val="007C634C"/>
    <w:rsid w:val="0085642F"/>
    <w:rsid w:val="00A9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Hayle</dc:creator>
  <cp:lastModifiedBy>Maxine Hayle</cp:lastModifiedBy>
  <cp:revision>2</cp:revision>
  <dcterms:created xsi:type="dcterms:W3CDTF">2017-08-10T18:31:00Z</dcterms:created>
  <dcterms:modified xsi:type="dcterms:W3CDTF">2017-08-10T18:31:00Z</dcterms:modified>
</cp:coreProperties>
</file>